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784"/>
        <w:gridCol w:w="1849"/>
        <w:gridCol w:w="2665"/>
        <w:gridCol w:w="2863"/>
      </w:tblGrid>
      <w:tr w:rsidR="00AB54E1" w:rsidRPr="00A147C9" w:rsidTr="00AB54E1">
        <w:trPr>
          <w:trHeight w:val="669"/>
        </w:trPr>
        <w:tc>
          <w:tcPr>
            <w:tcW w:w="9634" w:type="dxa"/>
            <w:gridSpan w:val="5"/>
            <w:vAlign w:val="center"/>
          </w:tcPr>
          <w:p w:rsidR="00AB54E1" w:rsidRPr="00A147C9" w:rsidRDefault="00AB54E1" w:rsidP="00DB0E61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A147C9">
              <w:rPr>
                <w:rFonts w:eastAsia="標楷體"/>
                <w:b/>
                <w:bCs/>
                <w:sz w:val="28"/>
                <w:szCs w:val="28"/>
              </w:rPr>
              <w:t>實驗室事故通報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單</w:t>
            </w:r>
          </w:p>
        </w:tc>
      </w:tr>
      <w:tr w:rsidR="00AB54E1" w:rsidRPr="00A147C9" w:rsidTr="00AB54E1">
        <w:trPr>
          <w:trHeight w:val="562"/>
        </w:trPr>
        <w:tc>
          <w:tcPr>
            <w:tcW w:w="1473" w:type="dxa"/>
          </w:tcPr>
          <w:p w:rsidR="00AB54E1" w:rsidRPr="00A147C9" w:rsidRDefault="00AB54E1" w:rsidP="00DB0E61">
            <w:pPr>
              <w:spacing w:beforeLines="50" w:before="180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時間</w:t>
            </w:r>
          </w:p>
        </w:tc>
        <w:tc>
          <w:tcPr>
            <w:tcW w:w="8161" w:type="dxa"/>
            <w:gridSpan w:val="4"/>
            <w:vAlign w:val="center"/>
          </w:tcPr>
          <w:p w:rsidR="00AB54E1" w:rsidRPr="00A147C9" w:rsidRDefault="00AB54E1" w:rsidP="00DB0E61">
            <w:pPr>
              <w:jc w:val="both"/>
              <w:rPr>
                <w:rFonts w:eastAsia="標楷體"/>
              </w:rPr>
            </w:pPr>
            <w:r w:rsidRPr="00A147C9">
              <w:rPr>
                <w:rFonts w:eastAsia="標楷體"/>
              </w:rPr>
              <w:t>中華民國　　　　年　　　　月　　　　日　　　　時　　　　分</w:t>
            </w:r>
          </w:p>
        </w:tc>
      </w:tr>
      <w:tr w:rsidR="00AB54E1" w:rsidRPr="00A147C9" w:rsidTr="00AB54E1">
        <w:trPr>
          <w:trHeight w:val="806"/>
        </w:trPr>
        <w:tc>
          <w:tcPr>
            <w:tcW w:w="1473" w:type="dxa"/>
          </w:tcPr>
          <w:p w:rsidR="00AB54E1" w:rsidRPr="00A147C9" w:rsidRDefault="00AB54E1" w:rsidP="00DB0E61">
            <w:pPr>
              <w:snapToGrid w:val="0"/>
              <w:spacing w:beforeLines="50" w:before="180" w:line="360" w:lineRule="auto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地點</w:t>
            </w:r>
          </w:p>
        </w:tc>
        <w:tc>
          <w:tcPr>
            <w:tcW w:w="8161" w:type="dxa"/>
            <w:gridSpan w:val="4"/>
          </w:tcPr>
          <w:p w:rsidR="00AB54E1" w:rsidRPr="00A147C9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AB54E1" w:rsidRPr="00A147C9" w:rsidTr="00AB54E1">
        <w:trPr>
          <w:trHeight w:val="1766"/>
        </w:trPr>
        <w:tc>
          <w:tcPr>
            <w:tcW w:w="1473" w:type="dxa"/>
            <w:vAlign w:val="center"/>
          </w:tcPr>
          <w:p w:rsidR="00AB54E1" w:rsidRPr="00A147C9" w:rsidRDefault="00AB54E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事故種類</w:t>
            </w:r>
            <w:r w:rsidRPr="00A147C9">
              <w:rPr>
                <w:rFonts w:eastAsia="標楷體"/>
              </w:rPr>
              <w:t>/</w:t>
            </w:r>
          </w:p>
          <w:p w:rsidR="00AB54E1" w:rsidRPr="00A147C9" w:rsidRDefault="00AB54E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意外等級</w:t>
            </w:r>
          </w:p>
        </w:tc>
        <w:tc>
          <w:tcPr>
            <w:tcW w:w="2633" w:type="dxa"/>
            <w:gridSpan w:val="2"/>
          </w:tcPr>
          <w:p w:rsidR="00AB54E1" w:rsidRPr="00B83FA8" w:rsidRDefault="00AB54E1" w:rsidP="00DB0E61">
            <w:pPr>
              <w:snapToGrid w:val="0"/>
              <w:spacing w:line="360" w:lineRule="exact"/>
              <w:ind w:left="92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感染或疑似感染</w:t>
            </w:r>
          </w:p>
          <w:p w:rsidR="00AB54E1" w:rsidRPr="00B83FA8" w:rsidRDefault="00AB54E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外傷</w:t>
            </w:r>
          </w:p>
          <w:p w:rsidR="00AB54E1" w:rsidRPr="00B83FA8" w:rsidRDefault="00AB54E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生物性物質溢潑</w:t>
            </w:r>
          </w:p>
          <w:p w:rsidR="00AB54E1" w:rsidRPr="00B83FA8" w:rsidRDefault="00AB54E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化學性物質溢潑</w:t>
            </w:r>
          </w:p>
          <w:p w:rsidR="00AB54E1" w:rsidRPr="00A147C9" w:rsidRDefault="00AB54E1" w:rsidP="00DB0E61">
            <w:pPr>
              <w:snapToGrid w:val="0"/>
              <w:spacing w:line="360" w:lineRule="exact"/>
              <w:ind w:leftChars="38" w:left="91"/>
              <w:jc w:val="both"/>
              <w:rPr>
                <w:rFonts w:eastAsia="標楷體"/>
              </w:rPr>
            </w:pPr>
            <w:r w:rsidRPr="00B83FA8">
              <w:rPr>
                <w:rFonts w:ascii="標楷體" w:eastAsia="標楷體" w:hAnsi="標楷體"/>
              </w:rPr>
              <w:t>□ 其他，請說明：</w:t>
            </w:r>
          </w:p>
        </w:tc>
        <w:tc>
          <w:tcPr>
            <w:tcW w:w="5528" w:type="dxa"/>
            <w:gridSpan w:val="2"/>
          </w:tcPr>
          <w:p w:rsidR="00AB54E1" w:rsidRPr="00B83FA8" w:rsidRDefault="00AB54E1" w:rsidP="00DB0E61">
            <w:pPr>
              <w:snapToGrid w:val="0"/>
              <w:spacing w:line="360" w:lineRule="exact"/>
              <w:ind w:left="92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低度</w:t>
            </w:r>
          </w:p>
          <w:p w:rsidR="00AB54E1" w:rsidRPr="00B83FA8" w:rsidRDefault="00AB54E1" w:rsidP="00DB0E61">
            <w:pPr>
              <w:snapToGrid w:val="0"/>
              <w:spacing w:beforeLines="50" w:before="180"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中度</w:t>
            </w:r>
          </w:p>
          <w:p w:rsidR="00AB54E1" w:rsidRPr="00B83FA8" w:rsidRDefault="00AB54E1" w:rsidP="00DB0E61">
            <w:pPr>
              <w:snapToGrid w:val="0"/>
              <w:ind w:leftChars="127" w:left="305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(疑似有實驗室人員感染時，需通報至台南市政府衛生局及中央主管機關)</w:t>
            </w:r>
          </w:p>
          <w:p w:rsidR="00AB54E1" w:rsidRPr="00B83FA8" w:rsidRDefault="00AB54E1" w:rsidP="00DB0E61">
            <w:pPr>
              <w:snapToGrid w:val="0"/>
              <w:spacing w:beforeLines="50" w:before="180"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B83FA8">
              <w:rPr>
                <w:rFonts w:ascii="標楷體" w:eastAsia="標楷體" w:hAnsi="標楷體"/>
              </w:rPr>
              <w:t>□ 高度</w:t>
            </w:r>
          </w:p>
          <w:p w:rsidR="00AB54E1" w:rsidRPr="00A147C9" w:rsidRDefault="00AB54E1" w:rsidP="00DB0E61">
            <w:pPr>
              <w:snapToGrid w:val="0"/>
              <w:ind w:leftChars="127" w:left="305"/>
              <w:jc w:val="both"/>
              <w:rPr>
                <w:rFonts w:eastAsia="標楷體"/>
                <w:sz w:val="16"/>
                <w:szCs w:val="16"/>
              </w:rPr>
            </w:pPr>
            <w:r w:rsidRPr="00B83FA8">
              <w:rPr>
                <w:rFonts w:ascii="標楷體" w:eastAsia="標楷體" w:hAnsi="標楷體"/>
              </w:rPr>
              <w:t>（需通報至台南市政府衛生局及中央主管機關）</w:t>
            </w:r>
          </w:p>
        </w:tc>
      </w:tr>
      <w:tr w:rsidR="00AB54E1" w:rsidRPr="00A147C9" w:rsidTr="00AB54E1">
        <w:trPr>
          <w:trHeight w:val="1461"/>
        </w:trPr>
        <w:tc>
          <w:tcPr>
            <w:tcW w:w="1473" w:type="dxa"/>
            <w:vAlign w:val="center"/>
          </w:tcPr>
          <w:p w:rsidR="00AB54E1" w:rsidRPr="00A147C9" w:rsidRDefault="00AB54E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事件經過</w:t>
            </w:r>
          </w:p>
        </w:tc>
        <w:tc>
          <w:tcPr>
            <w:tcW w:w="8161" w:type="dxa"/>
            <w:gridSpan w:val="4"/>
          </w:tcPr>
          <w:p w:rsidR="00AB54E1" w:rsidRPr="00A147C9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AB54E1" w:rsidRPr="00A147C9" w:rsidTr="00AB54E1">
        <w:trPr>
          <w:trHeight w:val="2996"/>
        </w:trPr>
        <w:tc>
          <w:tcPr>
            <w:tcW w:w="1473" w:type="dxa"/>
            <w:tcBorders>
              <w:bottom w:val="single" w:sz="4" w:space="0" w:color="auto"/>
            </w:tcBorders>
            <w:vAlign w:val="center"/>
          </w:tcPr>
          <w:p w:rsidR="00AB54E1" w:rsidRPr="00A147C9" w:rsidRDefault="00AB54E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147C9">
              <w:rPr>
                <w:rFonts w:eastAsia="標楷體"/>
              </w:rPr>
              <w:t>處理情形</w:t>
            </w:r>
          </w:p>
        </w:tc>
        <w:tc>
          <w:tcPr>
            <w:tcW w:w="8161" w:type="dxa"/>
            <w:gridSpan w:val="4"/>
            <w:tcBorders>
              <w:bottom w:val="single" w:sz="4" w:space="0" w:color="auto"/>
            </w:tcBorders>
          </w:tcPr>
          <w:p w:rsidR="00AB54E1" w:rsidRPr="003F29FC" w:rsidRDefault="00AB54E1" w:rsidP="00AB54E1">
            <w:pPr>
              <w:snapToGrid w:val="0"/>
              <w:spacing w:beforeLines="20" w:before="72" w:line="360" w:lineRule="auto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原因分析：</w:t>
            </w: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改善方案</w:t>
            </w:r>
            <w:r w:rsidRPr="003F29FC">
              <w:rPr>
                <w:rFonts w:eastAsia="標楷體"/>
              </w:rPr>
              <w:t>/</w:t>
            </w:r>
            <w:r w:rsidRPr="003F29FC">
              <w:rPr>
                <w:rFonts w:eastAsia="標楷體"/>
              </w:rPr>
              <w:t>矯正措施：</w:t>
            </w: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AB54E1" w:rsidRPr="00A147C9" w:rsidTr="00AB54E1">
        <w:trPr>
          <w:trHeight w:val="3580"/>
        </w:trPr>
        <w:tc>
          <w:tcPr>
            <w:tcW w:w="1473" w:type="dxa"/>
            <w:tcBorders>
              <w:bottom w:val="single" w:sz="4" w:space="0" w:color="auto"/>
            </w:tcBorders>
            <w:vAlign w:val="center"/>
          </w:tcPr>
          <w:p w:rsidR="00AB54E1" w:rsidRPr="003F29FC" w:rsidRDefault="00AB54E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F29FC">
              <w:rPr>
                <w:rFonts w:eastAsia="標楷體"/>
              </w:rPr>
              <w:t>主管意見</w:t>
            </w:r>
          </w:p>
        </w:tc>
        <w:tc>
          <w:tcPr>
            <w:tcW w:w="8161" w:type="dxa"/>
            <w:gridSpan w:val="4"/>
            <w:tcBorders>
              <w:bottom w:val="single" w:sz="4" w:space="0" w:color="auto"/>
            </w:tcBorders>
          </w:tcPr>
          <w:p w:rsidR="00AB54E1" w:rsidRPr="003F29FC" w:rsidRDefault="00AB54E1" w:rsidP="00AB54E1">
            <w:pPr>
              <w:snapToGrid w:val="0"/>
              <w:spacing w:beforeLines="20" w:before="72" w:line="360" w:lineRule="auto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實驗室主管：</w:t>
            </w: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AB54E1" w:rsidRPr="003F29FC" w:rsidRDefault="00AB54E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單位主管：</w:t>
            </w:r>
          </w:p>
        </w:tc>
      </w:tr>
      <w:tr w:rsidR="00AB54E1" w:rsidRPr="00A147C9" w:rsidTr="00AB54E1">
        <w:trPr>
          <w:trHeight w:val="861"/>
        </w:trPr>
        <w:tc>
          <w:tcPr>
            <w:tcW w:w="2257" w:type="dxa"/>
            <w:gridSpan w:val="2"/>
          </w:tcPr>
          <w:p w:rsidR="00AB54E1" w:rsidRPr="003F29FC" w:rsidRDefault="00AB54E1" w:rsidP="00DB0E61">
            <w:pPr>
              <w:snapToGrid w:val="0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通報人</w:t>
            </w:r>
          </w:p>
        </w:tc>
        <w:tc>
          <w:tcPr>
            <w:tcW w:w="1849" w:type="dxa"/>
          </w:tcPr>
          <w:p w:rsidR="00AB54E1" w:rsidRPr="003F29FC" w:rsidRDefault="00AB54E1" w:rsidP="00DB0E61">
            <w:pPr>
              <w:snapToGrid w:val="0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實驗室主管</w:t>
            </w:r>
          </w:p>
        </w:tc>
        <w:tc>
          <w:tcPr>
            <w:tcW w:w="2665" w:type="dxa"/>
          </w:tcPr>
          <w:p w:rsidR="00AB54E1" w:rsidRPr="003F29FC" w:rsidRDefault="00AB54E1" w:rsidP="00DB0E61">
            <w:pPr>
              <w:snapToGrid w:val="0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單位主管</w:t>
            </w:r>
          </w:p>
        </w:tc>
        <w:tc>
          <w:tcPr>
            <w:tcW w:w="2863" w:type="dxa"/>
          </w:tcPr>
          <w:p w:rsidR="00AB54E1" w:rsidRPr="003F29FC" w:rsidRDefault="00AB54E1" w:rsidP="00DB0E61">
            <w:pPr>
              <w:snapToGrid w:val="0"/>
              <w:jc w:val="both"/>
              <w:rPr>
                <w:rFonts w:eastAsia="標楷體"/>
              </w:rPr>
            </w:pPr>
            <w:r w:rsidRPr="003F29FC">
              <w:rPr>
                <w:rFonts w:eastAsia="標楷體"/>
              </w:rPr>
              <w:t>生物安全會</w:t>
            </w:r>
          </w:p>
        </w:tc>
      </w:tr>
    </w:tbl>
    <w:p w:rsidR="00AB54E1" w:rsidRPr="00A147C9" w:rsidRDefault="00AB54E1" w:rsidP="00AB54E1">
      <w:pPr>
        <w:spacing w:line="400" w:lineRule="exact"/>
        <w:ind w:left="720" w:hangingChars="300" w:hanging="720"/>
        <w:rPr>
          <w:rFonts w:eastAsia="標楷體"/>
          <w:sz w:val="28"/>
          <w:szCs w:val="28"/>
        </w:rPr>
      </w:pPr>
      <w:r w:rsidRPr="00A147C9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10161905</wp:posOffset>
                </wp:positionV>
                <wp:extent cx="2386965" cy="605155"/>
                <wp:effectExtent l="7620" t="11430" r="5715" b="1206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60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54E1" w:rsidRPr="00BC46D6" w:rsidRDefault="00AB54E1" w:rsidP="00AB54E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排列順序是否正確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17pt;margin-top:800.15pt;width:187.95pt;height:4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">
                <v:textbox>
                  <w:txbxContent>
                    <w:p w:rsidR="00AB54E1" w:rsidRPr="00BC46D6" w:rsidRDefault="00AB54E1" w:rsidP="00AB54E1"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排列順序是否正確</w:t>
                      </w:r>
                      <w:r>
                        <w:rPr>
                          <w:rFonts w:hint="eastAsia"/>
                          <w:color w:val="FF000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B54E1" w:rsidRPr="00E20FFC" w:rsidRDefault="00AB54E1" w:rsidP="00AB54E1">
      <w:pPr>
        <w:spacing w:line="400" w:lineRule="exact"/>
        <w:ind w:leftChars="-85" w:left="1136" w:hangingChars="335" w:hanging="1340"/>
        <w:jc w:val="center"/>
        <w:rPr>
          <w:rFonts w:eastAsia="標楷體"/>
          <w:sz w:val="40"/>
          <w:szCs w:val="40"/>
        </w:rPr>
      </w:pPr>
      <w:bookmarkStart w:id="1" w:name="_Toc435111709"/>
      <w:r>
        <w:rPr>
          <w:rFonts w:eastAsia="標楷體"/>
          <w:sz w:val="40"/>
          <w:szCs w:val="40"/>
        </w:rPr>
        <w:br w:type="page"/>
      </w:r>
      <w:r w:rsidRPr="00E20FFC">
        <w:rPr>
          <w:rFonts w:eastAsia="標楷體"/>
          <w:sz w:val="36"/>
          <w:szCs w:val="36"/>
        </w:rPr>
        <w:lastRenderedPageBreak/>
        <w:t>實驗室生物安全意外事件危害等級、說明、通報及處理</w:t>
      </w:r>
      <w:bookmarkEnd w:id="1"/>
    </w:p>
    <w:tbl>
      <w:tblPr>
        <w:tblW w:w="99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5"/>
        <w:gridCol w:w="1778"/>
        <w:gridCol w:w="2192"/>
        <w:gridCol w:w="2192"/>
        <w:gridCol w:w="2801"/>
      </w:tblGrid>
      <w:tr w:rsidR="00AB54E1" w:rsidRPr="00A147C9" w:rsidTr="00DB0E61">
        <w:trPr>
          <w:tblHeader/>
          <w:jc w:val="center"/>
        </w:trPr>
        <w:tc>
          <w:tcPr>
            <w:tcW w:w="102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危害等級</w:t>
            </w:r>
          </w:p>
        </w:tc>
        <w:tc>
          <w:tcPr>
            <w:tcW w:w="1778" w:type="dxa"/>
            <w:tcBorders>
              <w:top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說明</w:t>
            </w:r>
          </w:p>
        </w:tc>
        <w:tc>
          <w:tcPr>
            <w:tcW w:w="2192" w:type="dxa"/>
            <w:tcBorders>
              <w:top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通報</w:t>
            </w:r>
            <w:r w:rsidRPr="00A147C9">
              <w:rPr>
                <w:rFonts w:eastAsia="標楷體"/>
                <w:sz w:val="22"/>
                <w:szCs w:val="22"/>
              </w:rPr>
              <w:t>*</w:t>
            </w:r>
          </w:p>
        </w:tc>
        <w:tc>
          <w:tcPr>
            <w:tcW w:w="2192" w:type="dxa"/>
            <w:tcBorders>
              <w:top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範例</w:t>
            </w:r>
          </w:p>
        </w:tc>
        <w:tc>
          <w:tcPr>
            <w:tcW w:w="28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處</w:t>
            </w:r>
            <w:r w:rsidRPr="00A147C9">
              <w:rPr>
                <w:rFonts w:eastAsia="標楷體"/>
                <w:bCs/>
                <w:sz w:val="22"/>
                <w:szCs w:val="22"/>
              </w:rPr>
              <w:t>理</w:t>
            </w:r>
          </w:p>
        </w:tc>
      </w:tr>
      <w:tr w:rsidR="00AB54E1" w:rsidRPr="00A147C9" w:rsidTr="00AB54E1">
        <w:trPr>
          <w:cantSplit/>
          <w:trHeight w:val="4243"/>
          <w:jc w:val="center"/>
        </w:trPr>
        <w:tc>
          <w:tcPr>
            <w:tcW w:w="1025" w:type="dxa"/>
            <w:tcBorders>
              <w:left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高度</w:t>
            </w:r>
          </w:p>
        </w:tc>
        <w:tc>
          <w:tcPr>
            <w:tcW w:w="1778" w:type="dxa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擴及實驗室以外區域，對實驗室人員、其他部門或週遭社區民眾，有感染或危害之虞。</w:t>
            </w:r>
          </w:p>
        </w:tc>
        <w:tc>
          <w:tcPr>
            <w:tcW w:w="2192" w:type="dxa"/>
          </w:tcPr>
          <w:p w:rsidR="00AB54E1" w:rsidRPr="00A147C9" w:rsidRDefault="00AB54E1" w:rsidP="00AB54E1">
            <w:pPr>
              <w:numPr>
                <w:ilvl w:val="0"/>
                <w:numId w:val="2"/>
              </w:numPr>
              <w:tabs>
                <w:tab w:val="clear" w:pos="480"/>
                <w:tab w:val="num" w:pos="199"/>
              </w:tabs>
              <w:adjustRightInd w:val="0"/>
              <w:snapToGrid w:val="0"/>
              <w:spacing w:beforeLines="50" w:before="180"/>
              <w:ind w:left="199" w:hanging="199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當事人或發現者</w:t>
            </w:r>
            <w:r w:rsidRPr="00A147C9">
              <w:rPr>
                <w:rFonts w:eastAsia="標楷體"/>
                <w:sz w:val="22"/>
                <w:szCs w:val="22"/>
              </w:rPr>
              <w:t>應立即向實驗室主管報告，並留存書面紀錄備查。</w:t>
            </w:r>
          </w:p>
          <w:p w:rsidR="00AB54E1" w:rsidRPr="00A147C9" w:rsidRDefault="00AB54E1" w:rsidP="00AB54E1">
            <w:pPr>
              <w:numPr>
                <w:ilvl w:val="0"/>
                <w:numId w:val="2"/>
              </w:numPr>
              <w:tabs>
                <w:tab w:val="clear" w:pos="480"/>
                <w:tab w:val="num" w:pos="199"/>
              </w:tabs>
              <w:adjustRightInd w:val="0"/>
              <w:snapToGrid w:val="0"/>
              <w:spacing w:beforeLines="50" w:before="180"/>
              <w:ind w:left="199" w:hanging="199"/>
              <w:jc w:val="both"/>
              <w:rPr>
                <w:rFonts w:eastAsia="標楷體"/>
                <w:bCs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實驗室主管應立即向設置</w:t>
            </w:r>
            <w:proofErr w:type="gramStart"/>
            <w:r w:rsidRPr="00A147C9">
              <w:rPr>
                <w:rFonts w:eastAsia="標楷體"/>
                <w:bCs/>
                <w:sz w:val="22"/>
                <w:szCs w:val="22"/>
              </w:rPr>
              <w:t>單位生安會</w:t>
            </w:r>
            <w:proofErr w:type="gramEnd"/>
            <w:r w:rsidRPr="00A147C9">
              <w:rPr>
                <w:rFonts w:eastAsia="標楷體"/>
                <w:bCs/>
                <w:sz w:val="22"/>
                <w:szCs w:val="22"/>
              </w:rPr>
              <w:t>（或生安專責人員）報告。</w:t>
            </w:r>
          </w:p>
          <w:p w:rsidR="00AB54E1" w:rsidRPr="00A147C9" w:rsidRDefault="00AB54E1" w:rsidP="00AB54E1">
            <w:pPr>
              <w:numPr>
                <w:ilvl w:val="0"/>
                <w:numId w:val="2"/>
              </w:numPr>
              <w:tabs>
                <w:tab w:val="clear" w:pos="480"/>
                <w:tab w:val="num" w:pos="199"/>
              </w:tabs>
              <w:adjustRightInd w:val="0"/>
              <w:snapToGrid w:val="0"/>
              <w:spacing w:beforeLines="50" w:before="180"/>
              <w:ind w:left="199" w:hanging="199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設置</w:t>
            </w:r>
            <w:r w:rsidRPr="00A147C9">
              <w:rPr>
                <w:rFonts w:eastAsia="標楷體"/>
                <w:sz w:val="22"/>
                <w:szCs w:val="22"/>
              </w:rPr>
              <w:t>單位應於二十四小時內向所在地主管機關及中央主管機關通報。</w:t>
            </w:r>
          </w:p>
        </w:tc>
        <w:tc>
          <w:tcPr>
            <w:tcW w:w="2192" w:type="dxa"/>
          </w:tcPr>
          <w:p w:rsidR="00AB54E1" w:rsidRPr="00A147C9" w:rsidRDefault="00AB54E1" w:rsidP="00AB54E1">
            <w:pPr>
              <w:numPr>
                <w:ilvl w:val="0"/>
                <w:numId w:val="5"/>
              </w:numPr>
              <w:tabs>
                <w:tab w:val="clear" w:pos="480"/>
                <w:tab w:val="num" w:pos="268"/>
              </w:tabs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地震、水災等災害造成感染性材料逸散出實驗室以外區域。</w:t>
            </w:r>
          </w:p>
          <w:p w:rsidR="00AB54E1" w:rsidRPr="00A147C9" w:rsidRDefault="00AB54E1" w:rsidP="00AB54E1">
            <w:pPr>
              <w:numPr>
                <w:ilvl w:val="0"/>
                <w:numId w:val="5"/>
              </w:numPr>
              <w:tabs>
                <w:tab w:val="clear" w:pos="480"/>
                <w:tab w:val="num" w:pos="268"/>
              </w:tabs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工作人員因操作不當或防護不足，遭受感染卻</w:t>
            </w:r>
            <w:proofErr w:type="gramStart"/>
            <w:r w:rsidRPr="00A147C9">
              <w:rPr>
                <w:rFonts w:eastAsia="標楷體"/>
                <w:sz w:val="22"/>
                <w:szCs w:val="22"/>
              </w:rPr>
              <w:t>不</w:t>
            </w:r>
            <w:proofErr w:type="gramEnd"/>
            <w:r w:rsidRPr="00A147C9">
              <w:rPr>
                <w:rFonts w:eastAsia="標楷體"/>
                <w:sz w:val="22"/>
                <w:szCs w:val="22"/>
              </w:rPr>
              <w:t>自知，將病原體帶出實驗室。</w:t>
            </w:r>
          </w:p>
        </w:tc>
        <w:tc>
          <w:tcPr>
            <w:tcW w:w="2801" w:type="dxa"/>
            <w:tcBorders>
              <w:right w:val="single" w:sz="12" w:space="0" w:color="auto"/>
            </w:tcBorders>
          </w:tcPr>
          <w:p w:rsidR="00AB54E1" w:rsidRPr="00A147C9" w:rsidRDefault="00AB54E1" w:rsidP="00AB54E1">
            <w:pPr>
              <w:numPr>
                <w:ilvl w:val="0"/>
                <w:numId w:val="3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pacing w:val="-10"/>
                <w:sz w:val="22"/>
                <w:szCs w:val="22"/>
              </w:rPr>
            </w:pPr>
            <w:r w:rsidRPr="00A147C9">
              <w:rPr>
                <w:rFonts w:eastAsia="標楷體"/>
                <w:spacing w:val="-10"/>
                <w:sz w:val="22"/>
                <w:szCs w:val="22"/>
              </w:rPr>
              <w:t>依設置單位之實驗室生物安全緊急應變計畫處理。</w:t>
            </w:r>
          </w:p>
          <w:p w:rsidR="00AB54E1" w:rsidRPr="00A147C9" w:rsidRDefault="00AB54E1" w:rsidP="00AB54E1">
            <w:pPr>
              <w:numPr>
                <w:ilvl w:val="0"/>
                <w:numId w:val="3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對疑似遭受感染人員進行必要之處置，經檢驗或症狀觀察確認已遭受</w:t>
            </w:r>
            <w:r w:rsidRPr="00A147C9">
              <w:rPr>
                <w:rFonts w:eastAsia="標楷體"/>
                <w:bCs/>
                <w:sz w:val="22"/>
                <w:szCs w:val="22"/>
              </w:rPr>
              <w:t>感染時，應對其進行醫學治療。</w:t>
            </w:r>
          </w:p>
          <w:p w:rsidR="00AB54E1" w:rsidRPr="00A147C9" w:rsidRDefault="00AB54E1" w:rsidP="00AB54E1">
            <w:pPr>
              <w:numPr>
                <w:ilvl w:val="0"/>
                <w:numId w:val="3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中央主管機關得統籌指揮相關機關配合處理。</w:t>
            </w:r>
          </w:p>
          <w:p w:rsidR="00AB54E1" w:rsidRPr="00A147C9" w:rsidRDefault="00AB54E1" w:rsidP="00AB54E1">
            <w:pPr>
              <w:numPr>
                <w:ilvl w:val="0"/>
                <w:numId w:val="3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8" w:hanging="26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設置單位應回報中央主管機關有關意外事件之處理及改善措施。</w:t>
            </w:r>
          </w:p>
        </w:tc>
      </w:tr>
      <w:tr w:rsidR="00AB54E1" w:rsidRPr="00A147C9" w:rsidTr="00AB54E1">
        <w:trPr>
          <w:cantSplit/>
          <w:trHeight w:val="3949"/>
          <w:jc w:val="center"/>
        </w:trPr>
        <w:tc>
          <w:tcPr>
            <w:tcW w:w="1025" w:type="dxa"/>
            <w:tcBorders>
              <w:left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中度</w:t>
            </w:r>
          </w:p>
        </w:tc>
        <w:tc>
          <w:tcPr>
            <w:tcW w:w="1778" w:type="dxa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局限於實驗室以</w:t>
            </w:r>
            <w:r w:rsidRPr="00A147C9">
              <w:rPr>
                <w:rFonts w:eastAsia="標楷體"/>
                <w:bCs/>
                <w:sz w:val="22"/>
                <w:szCs w:val="22"/>
              </w:rPr>
              <w:t>內區域，</w:t>
            </w:r>
            <w:r w:rsidRPr="00A147C9">
              <w:rPr>
                <w:rFonts w:eastAsia="標楷體"/>
                <w:sz w:val="22"/>
                <w:szCs w:val="22"/>
              </w:rPr>
              <w:t>對實驗室人員可能有感染或危害之虞。</w:t>
            </w:r>
          </w:p>
        </w:tc>
        <w:tc>
          <w:tcPr>
            <w:tcW w:w="2192" w:type="dxa"/>
          </w:tcPr>
          <w:p w:rsidR="00AB54E1" w:rsidRPr="00A147C9" w:rsidRDefault="00AB54E1" w:rsidP="00AB54E1">
            <w:pPr>
              <w:numPr>
                <w:ilvl w:val="0"/>
                <w:numId w:val="7"/>
              </w:numPr>
              <w:tabs>
                <w:tab w:val="clear" w:pos="480"/>
                <w:tab w:val="num" w:pos="137"/>
              </w:tabs>
              <w:adjustRightInd w:val="0"/>
              <w:snapToGrid w:val="0"/>
              <w:spacing w:beforeLines="50" w:before="180"/>
              <w:ind w:left="198" w:hanging="198"/>
              <w:jc w:val="both"/>
              <w:rPr>
                <w:rFonts w:eastAsia="標楷體"/>
                <w:bCs/>
                <w:sz w:val="22"/>
                <w:szCs w:val="22"/>
              </w:rPr>
            </w:pPr>
            <w:r w:rsidRPr="00A147C9">
              <w:rPr>
                <w:rFonts w:eastAsia="標楷體"/>
                <w:bCs/>
                <w:spacing w:val="-10"/>
                <w:sz w:val="22"/>
                <w:szCs w:val="22"/>
              </w:rPr>
              <w:t>當事</w:t>
            </w:r>
            <w:r w:rsidRPr="00A147C9">
              <w:rPr>
                <w:rFonts w:eastAsia="標楷體"/>
                <w:bCs/>
                <w:sz w:val="22"/>
                <w:szCs w:val="22"/>
              </w:rPr>
              <w:t>人應立即向實驗室主管報告，並留存書面紀錄備查。</w:t>
            </w:r>
          </w:p>
          <w:p w:rsidR="00AB54E1" w:rsidRPr="00A147C9" w:rsidRDefault="00AB54E1" w:rsidP="00AB54E1">
            <w:pPr>
              <w:numPr>
                <w:ilvl w:val="0"/>
                <w:numId w:val="7"/>
              </w:numPr>
              <w:tabs>
                <w:tab w:val="clear" w:pos="480"/>
                <w:tab w:val="num" w:pos="137"/>
              </w:tabs>
              <w:adjustRightInd w:val="0"/>
              <w:snapToGrid w:val="0"/>
              <w:spacing w:beforeLines="50" w:before="180"/>
              <w:ind w:left="198" w:hanging="198"/>
              <w:jc w:val="both"/>
              <w:rPr>
                <w:rFonts w:eastAsia="標楷體"/>
                <w:bCs/>
                <w:spacing w:val="-10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實驗室</w:t>
            </w:r>
            <w:r w:rsidRPr="00A147C9">
              <w:rPr>
                <w:rFonts w:eastAsia="標楷體"/>
                <w:bCs/>
                <w:spacing w:val="-10"/>
                <w:sz w:val="22"/>
                <w:szCs w:val="22"/>
              </w:rPr>
              <w:t>主管應向設置</w:t>
            </w:r>
            <w:proofErr w:type="gramStart"/>
            <w:r w:rsidRPr="00A147C9">
              <w:rPr>
                <w:rFonts w:eastAsia="標楷體"/>
                <w:bCs/>
                <w:spacing w:val="-10"/>
                <w:sz w:val="22"/>
                <w:szCs w:val="22"/>
              </w:rPr>
              <w:t>單位生安會</w:t>
            </w:r>
            <w:proofErr w:type="gramEnd"/>
            <w:r w:rsidRPr="00A147C9">
              <w:rPr>
                <w:rFonts w:eastAsia="標楷體"/>
                <w:bCs/>
                <w:spacing w:val="-10"/>
                <w:sz w:val="22"/>
                <w:szCs w:val="22"/>
              </w:rPr>
              <w:t>（或生安專責人員）報告。</w:t>
            </w:r>
          </w:p>
          <w:p w:rsidR="00AB54E1" w:rsidRPr="00A147C9" w:rsidRDefault="00AB54E1" w:rsidP="00AB54E1">
            <w:pPr>
              <w:numPr>
                <w:ilvl w:val="0"/>
                <w:numId w:val="7"/>
              </w:numPr>
              <w:tabs>
                <w:tab w:val="clear" w:pos="480"/>
                <w:tab w:val="num" w:pos="137"/>
              </w:tabs>
              <w:adjustRightInd w:val="0"/>
              <w:snapToGrid w:val="0"/>
              <w:spacing w:beforeLines="50" w:before="180"/>
              <w:ind w:left="198" w:hanging="198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設置單位疑似有實驗室人員感染時</w:t>
            </w:r>
            <w:r w:rsidRPr="00A147C9">
              <w:rPr>
                <w:rFonts w:eastAsia="標楷體"/>
                <w:sz w:val="22"/>
                <w:szCs w:val="22"/>
              </w:rPr>
              <w:t>，應向地方主管機關</w:t>
            </w:r>
            <w:r w:rsidRPr="00A147C9">
              <w:rPr>
                <w:rFonts w:eastAsia="標楷體"/>
                <w:bCs/>
                <w:sz w:val="22"/>
                <w:szCs w:val="22"/>
              </w:rPr>
              <w:t>通</w:t>
            </w:r>
            <w:r w:rsidRPr="00A147C9">
              <w:rPr>
                <w:rFonts w:eastAsia="標楷體"/>
                <w:sz w:val="22"/>
                <w:szCs w:val="22"/>
              </w:rPr>
              <w:t>報，並副知中央主管機關。</w:t>
            </w:r>
          </w:p>
        </w:tc>
        <w:tc>
          <w:tcPr>
            <w:tcW w:w="2192" w:type="dxa"/>
          </w:tcPr>
          <w:p w:rsidR="00AB54E1" w:rsidRPr="00A147C9" w:rsidRDefault="00AB54E1" w:rsidP="00AB54E1">
            <w:pPr>
              <w:numPr>
                <w:ilvl w:val="0"/>
                <w:numId w:val="1"/>
              </w:numPr>
              <w:tabs>
                <w:tab w:val="clear" w:pos="480"/>
                <w:tab w:val="num" w:pos="300"/>
              </w:tabs>
              <w:adjustRightInd w:val="0"/>
              <w:snapToGrid w:val="0"/>
              <w:spacing w:beforeLines="50" w:before="180"/>
              <w:ind w:left="301" w:hanging="301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於生物</w:t>
            </w:r>
            <w:proofErr w:type="gramStart"/>
            <w:r w:rsidRPr="00A147C9">
              <w:rPr>
                <w:rFonts w:eastAsia="標楷體"/>
                <w:bCs/>
                <w:sz w:val="22"/>
                <w:szCs w:val="22"/>
              </w:rPr>
              <w:t>安全櫃</w:t>
            </w:r>
            <w:proofErr w:type="gramEnd"/>
            <w:r w:rsidRPr="00A147C9">
              <w:rPr>
                <w:rFonts w:eastAsia="標楷體"/>
                <w:bCs/>
                <w:sz w:val="22"/>
                <w:szCs w:val="22"/>
              </w:rPr>
              <w:t>操作感染性材料過程中，因風機異常</w:t>
            </w:r>
            <w:proofErr w:type="gramStart"/>
            <w:r w:rsidRPr="00A147C9">
              <w:rPr>
                <w:rFonts w:eastAsia="標楷體"/>
                <w:bCs/>
                <w:sz w:val="22"/>
                <w:szCs w:val="22"/>
              </w:rPr>
              <w:t>產生正壓</w:t>
            </w:r>
            <w:proofErr w:type="gramEnd"/>
            <w:r w:rsidRPr="00A147C9">
              <w:rPr>
                <w:rFonts w:eastAsia="標楷體"/>
                <w:bCs/>
                <w:sz w:val="22"/>
                <w:szCs w:val="22"/>
              </w:rPr>
              <w:t>，造成感染性材料逸散到實驗室區域。</w:t>
            </w:r>
          </w:p>
          <w:p w:rsidR="00AB54E1" w:rsidRPr="00A147C9" w:rsidRDefault="00AB54E1" w:rsidP="00AB54E1">
            <w:pPr>
              <w:numPr>
                <w:ilvl w:val="0"/>
                <w:numId w:val="1"/>
              </w:numPr>
              <w:tabs>
                <w:tab w:val="clear" w:pos="480"/>
                <w:tab w:val="num" w:pos="300"/>
              </w:tabs>
              <w:adjustRightInd w:val="0"/>
              <w:snapToGrid w:val="0"/>
              <w:spacing w:beforeLines="50" w:before="180"/>
              <w:ind w:left="301" w:hanging="301"/>
              <w:jc w:val="both"/>
              <w:rPr>
                <w:rFonts w:eastAsia="標楷體"/>
                <w:spacing w:val="-14"/>
                <w:sz w:val="22"/>
                <w:szCs w:val="22"/>
              </w:rPr>
            </w:pPr>
            <w:r w:rsidRPr="00A147C9">
              <w:rPr>
                <w:rFonts w:eastAsia="標楷體"/>
                <w:bCs/>
                <w:spacing w:val="-14"/>
                <w:sz w:val="22"/>
                <w:szCs w:val="22"/>
              </w:rPr>
              <w:t>操作</w:t>
            </w:r>
            <w:r w:rsidRPr="00A147C9">
              <w:rPr>
                <w:rFonts w:eastAsia="標楷體"/>
                <w:spacing w:val="-14"/>
                <w:sz w:val="22"/>
                <w:szCs w:val="22"/>
              </w:rPr>
              <w:t>感染性材料不慎噴濺至人員身上。</w:t>
            </w:r>
          </w:p>
          <w:p w:rsidR="00AB54E1" w:rsidRPr="00A147C9" w:rsidRDefault="00AB54E1" w:rsidP="00AB54E1">
            <w:pPr>
              <w:numPr>
                <w:ilvl w:val="0"/>
                <w:numId w:val="1"/>
              </w:numPr>
              <w:tabs>
                <w:tab w:val="clear" w:pos="480"/>
                <w:tab w:val="num" w:pos="300"/>
              </w:tabs>
              <w:adjustRightInd w:val="0"/>
              <w:snapToGrid w:val="0"/>
              <w:spacing w:beforeLines="50" w:before="180"/>
              <w:ind w:left="301" w:hanging="301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拿取感染性材料時，不慎掉落地板</w:t>
            </w:r>
            <w:proofErr w:type="gramStart"/>
            <w:r w:rsidRPr="00A147C9">
              <w:rPr>
                <w:rFonts w:eastAsia="標楷體"/>
                <w:sz w:val="22"/>
                <w:szCs w:val="22"/>
              </w:rPr>
              <w:t>並濺灑出來</w:t>
            </w:r>
            <w:proofErr w:type="gramEnd"/>
            <w:r w:rsidRPr="00A147C9">
              <w:rPr>
                <w:rFonts w:eastAsia="標楷體"/>
                <w:sz w:val="22"/>
                <w:szCs w:val="22"/>
              </w:rPr>
              <w:t>。</w:t>
            </w:r>
          </w:p>
        </w:tc>
        <w:tc>
          <w:tcPr>
            <w:tcW w:w="2801" w:type="dxa"/>
            <w:tcBorders>
              <w:right w:val="single" w:sz="12" w:space="0" w:color="auto"/>
            </w:tcBorders>
          </w:tcPr>
          <w:p w:rsidR="00AB54E1" w:rsidRPr="00A147C9" w:rsidRDefault="00AB54E1" w:rsidP="00AB54E1">
            <w:pPr>
              <w:numPr>
                <w:ilvl w:val="0"/>
                <w:numId w:val="4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6" w:hanging="266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依設置單位之實驗室生物安全緊急應變計畫處理。</w:t>
            </w:r>
          </w:p>
          <w:p w:rsidR="00AB54E1" w:rsidRPr="00A147C9" w:rsidRDefault="00AB54E1" w:rsidP="00AB54E1">
            <w:pPr>
              <w:numPr>
                <w:ilvl w:val="0"/>
                <w:numId w:val="4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6" w:hanging="266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對疑似遭受感染人員進行必要之處置，經檢驗或症狀觀察確認已遭受</w:t>
            </w:r>
            <w:r w:rsidRPr="00A147C9">
              <w:rPr>
                <w:rFonts w:eastAsia="標楷體"/>
                <w:bCs/>
                <w:sz w:val="22"/>
                <w:szCs w:val="22"/>
              </w:rPr>
              <w:t>感染時，應對其進行醫學治療。</w:t>
            </w:r>
          </w:p>
          <w:p w:rsidR="00AB54E1" w:rsidRPr="00A147C9" w:rsidRDefault="00AB54E1" w:rsidP="00AB54E1">
            <w:pPr>
              <w:numPr>
                <w:ilvl w:val="0"/>
                <w:numId w:val="4"/>
              </w:numPr>
              <w:tabs>
                <w:tab w:val="clear" w:pos="480"/>
                <w:tab w:val="num" w:pos="268"/>
              </w:tabs>
              <w:kinsoku w:val="0"/>
              <w:adjustRightInd w:val="0"/>
              <w:snapToGrid w:val="0"/>
              <w:spacing w:beforeLines="50" w:before="180"/>
              <w:ind w:left="266" w:hanging="266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主管機關得要求設置單位回報</w:t>
            </w:r>
            <w:r w:rsidRPr="00A147C9">
              <w:rPr>
                <w:rFonts w:eastAsia="標楷體"/>
                <w:bCs/>
                <w:sz w:val="22"/>
                <w:szCs w:val="22"/>
              </w:rPr>
              <w:t>實驗室</w:t>
            </w:r>
            <w:r w:rsidRPr="00A147C9">
              <w:rPr>
                <w:rFonts w:eastAsia="標楷體"/>
                <w:sz w:val="22"/>
                <w:szCs w:val="22"/>
              </w:rPr>
              <w:t>感染事件之處理及改善措施。</w:t>
            </w:r>
          </w:p>
        </w:tc>
      </w:tr>
      <w:tr w:rsidR="00AB54E1" w:rsidRPr="00A147C9" w:rsidTr="00AB54E1">
        <w:trPr>
          <w:cantSplit/>
          <w:trHeight w:val="1978"/>
          <w:jc w:val="center"/>
        </w:trPr>
        <w:tc>
          <w:tcPr>
            <w:tcW w:w="10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低度</w:t>
            </w:r>
          </w:p>
        </w:tc>
        <w:tc>
          <w:tcPr>
            <w:tcW w:w="1778" w:type="dxa"/>
            <w:tcBorders>
              <w:bottom w:val="single" w:sz="12" w:space="0" w:color="auto"/>
            </w:tcBorders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局限於實驗室防護設備內，對實驗室人員較少有感染或危害之虞</w:t>
            </w:r>
            <w:r w:rsidRPr="00A147C9">
              <w:rPr>
                <w:rFonts w:eastAsia="標楷體"/>
                <w:bCs/>
                <w:sz w:val="22"/>
                <w:szCs w:val="22"/>
              </w:rPr>
              <w:t>。</w:t>
            </w:r>
          </w:p>
        </w:tc>
        <w:tc>
          <w:tcPr>
            <w:tcW w:w="2192" w:type="dxa"/>
            <w:tcBorders>
              <w:bottom w:val="single" w:sz="12" w:space="0" w:color="auto"/>
            </w:tcBorders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bCs/>
                <w:sz w:val="22"/>
                <w:szCs w:val="22"/>
              </w:rPr>
              <w:t>當事人</w:t>
            </w:r>
            <w:r w:rsidRPr="00A147C9">
              <w:rPr>
                <w:rFonts w:eastAsia="標楷體"/>
                <w:sz w:val="22"/>
                <w:szCs w:val="22"/>
              </w:rPr>
              <w:t>應向實驗室主管報告，並留存書面紀錄備查。</w:t>
            </w:r>
          </w:p>
        </w:tc>
        <w:tc>
          <w:tcPr>
            <w:tcW w:w="2192" w:type="dxa"/>
            <w:tcBorders>
              <w:bottom w:val="single" w:sz="12" w:space="0" w:color="auto"/>
            </w:tcBorders>
          </w:tcPr>
          <w:p w:rsidR="00AB54E1" w:rsidRPr="00A147C9" w:rsidRDefault="00AB54E1" w:rsidP="00AB54E1">
            <w:pPr>
              <w:numPr>
                <w:ilvl w:val="0"/>
                <w:numId w:val="6"/>
              </w:numPr>
              <w:tabs>
                <w:tab w:val="clear" w:pos="480"/>
                <w:tab w:val="num" w:pos="300"/>
              </w:tabs>
              <w:adjustRightInd w:val="0"/>
              <w:snapToGrid w:val="0"/>
              <w:spacing w:beforeLines="50" w:before="180"/>
              <w:ind w:left="300" w:hanging="30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於生物</w:t>
            </w:r>
            <w:proofErr w:type="gramStart"/>
            <w:r w:rsidRPr="00A147C9">
              <w:rPr>
                <w:rFonts w:eastAsia="標楷體"/>
                <w:sz w:val="22"/>
                <w:szCs w:val="22"/>
              </w:rPr>
              <w:t>安全櫃</w:t>
            </w:r>
            <w:proofErr w:type="gramEnd"/>
            <w:r w:rsidRPr="00A147C9">
              <w:rPr>
                <w:rFonts w:eastAsia="標楷體"/>
                <w:sz w:val="22"/>
                <w:szCs w:val="22"/>
              </w:rPr>
              <w:t>內操作感染性材料之溢出或</w:t>
            </w:r>
            <w:proofErr w:type="gramStart"/>
            <w:r w:rsidRPr="00A147C9">
              <w:rPr>
                <w:rFonts w:eastAsia="標楷體"/>
                <w:sz w:val="22"/>
                <w:szCs w:val="22"/>
              </w:rPr>
              <w:t>翻灑。</w:t>
            </w:r>
            <w:proofErr w:type="gramEnd"/>
          </w:p>
          <w:p w:rsidR="00AB54E1" w:rsidRPr="00A147C9" w:rsidRDefault="00AB54E1" w:rsidP="00AB54E1">
            <w:pPr>
              <w:numPr>
                <w:ilvl w:val="0"/>
                <w:numId w:val="6"/>
              </w:numPr>
              <w:tabs>
                <w:tab w:val="clear" w:pos="480"/>
                <w:tab w:val="num" w:pos="300"/>
              </w:tabs>
              <w:adjustRightInd w:val="0"/>
              <w:snapToGrid w:val="0"/>
              <w:spacing w:beforeLines="50" w:before="180"/>
              <w:ind w:left="300" w:hanging="30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離心時，發生離心管破裂。</w:t>
            </w:r>
          </w:p>
        </w:tc>
        <w:tc>
          <w:tcPr>
            <w:tcW w:w="2801" w:type="dxa"/>
            <w:tcBorders>
              <w:bottom w:val="single" w:sz="12" w:space="0" w:color="auto"/>
              <w:right w:val="single" w:sz="12" w:space="0" w:color="auto"/>
            </w:tcBorders>
          </w:tcPr>
          <w:p w:rsidR="00AB54E1" w:rsidRPr="00A147C9" w:rsidRDefault="00AB54E1" w:rsidP="00DB0E61">
            <w:pPr>
              <w:adjustRightInd w:val="0"/>
              <w:snapToGrid w:val="0"/>
              <w:spacing w:beforeLines="50" w:before="180"/>
              <w:jc w:val="both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依設置單位之實驗室生物安全緊急應變計畫處理。</w:t>
            </w:r>
          </w:p>
        </w:tc>
      </w:tr>
    </w:tbl>
    <w:p w:rsidR="00AB54E1" w:rsidRDefault="00AB54E1" w:rsidP="00AB54E1">
      <w:pPr>
        <w:spacing w:line="0" w:lineRule="atLeast"/>
        <w:ind w:leftChars="138" w:left="331"/>
        <w:rPr>
          <w:rFonts w:eastAsia="標楷體"/>
        </w:rPr>
      </w:pPr>
    </w:p>
    <w:p w:rsidR="00AB54E1" w:rsidRPr="00A147C9" w:rsidRDefault="00AB54E1" w:rsidP="00AB54E1">
      <w:pPr>
        <w:spacing w:line="0" w:lineRule="atLeast"/>
        <w:ind w:leftChars="138" w:left="331"/>
        <w:rPr>
          <w:rFonts w:eastAsia="標楷體"/>
        </w:rPr>
      </w:pPr>
      <w:r w:rsidRPr="00A147C9">
        <w:rPr>
          <w:rFonts w:eastAsia="標楷體"/>
        </w:rPr>
        <w:t>*</w:t>
      </w:r>
      <w:r w:rsidRPr="00A147C9">
        <w:rPr>
          <w:rFonts w:eastAsia="標楷體"/>
        </w:rPr>
        <w:t>通報機關</w:t>
      </w: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080"/>
        <w:gridCol w:w="977"/>
        <w:gridCol w:w="1980"/>
        <w:gridCol w:w="1620"/>
        <w:gridCol w:w="2443"/>
      </w:tblGrid>
      <w:tr w:rsidR="00AB54E1" w:rsidRPr="00A147C9" w:rsidTr="00DB0E61">
        <w:trPr>
          <w:jc w:val="center"/>
        </w:trPr>
        <w:tc>
          <w:tcPr>
            <w:tcW w:w="190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聯絡人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職稱</w:t>
            </w:r>
          </w:p>
        </w:tc>
        <w:tc>
          <w:tcPr>
            <w:tcW w:w="19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聯絡電話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傳真電話</w:t>
            </w:r>
          </w:p>
        </w:tc>
        <w:tc>
          <w:tcPr>
            <w:tcW w:w="244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電子郵件</w:t>
            </w:r>
          </w:p>
        </w:tc>
      </w:tr>
      <w:tr w:rsidR="00AB54E1" w:rsidRPr="00A147C9" w:rsidTr="00DB0E61">
        <w:trPr>
          <w:jc w:val="center"/>
        </w:trPr>
        <w:tc>
          <w:tcPr>
            <w:tcW w:w="190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中央主管機關：疾病管制署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施玉燕</w:t>
            </w:r>
          </w:p>
        </w:tc>
        <w:tc>
          <w:tcPr>
            <w:tcW w:w="97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技正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02-33931536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02-23919524</w:t>
            </w:r>
          </w:p>
        </w:tc>
        <w:tc>
          <w:tcPr>
            <w:tcW w:w="2443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54E1" w:rsidRPr="00A147C9" w:rsidRDefault="00F26B88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hyperlink r:id="rId8" w:history="1">
              <w:r w:rsidR="00AB54E1" w:rsidRPr="00A147C9">
                <w:rPr>
                  <w:rStyle w:val="a3"/>
                  <w:rFonts w:eastAsia="標楷體"/>
                  <w:sz w:val="22"/>
                  <w:szCs w:val="22"/>
                </w:rPr>
                <w:t>yyshih@cdc.gov.tw</w:t>
              </w:r>
            </w:hyperlink>
          </w:p>
        </w:tc>
      </w:tr>
      <w:tr w:rsidR="00AB54E1" w:rsidRPr="00A147C9" w:rsidTr="00DB0E61">
        <w:trPr>
          <w:jc w:val="center"/>
        </w:trPr>
        <w:tc>
          <w:tcPr>
            <w:tcW w:w="19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pacing w:val="-16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地方主管機關：</w:t>
            </w:r>
            <w:r w:rsidRPr="00A147C9">
              <w:rPr>
                <w:rFonts w:eastAsia="標楷體"/>
                <w:spacing w:val="-16"/>
                <w:sz w:val="22"/>
                <w:szCs w:val="22"/>
              </w:rPr>
              <w:t>台南市政府衛生局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黃惠娟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書記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06-6357716#376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B54E1" w:rsidRPr="00A147C9" w:rsidRDefault="00AB54E1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147C9">
              <w:rPr>
                <w:rFonts w:eastAsia="標楷體"/>
                <w:sz w:val="22"/>
                <w:szCs w:val="22"/>
              </w:rPr>
              <w:t>06-6328841</w:t>
            </w:r>
          </w:p>
        </w:tc>
        <w:tc>
          <w:tcPr>
            <w:tcW w:w="24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54E1" w:rsidRPr="00A147C9" w:rsidRDefault="00F26B88" w:rsidP="00DB0E61">
            <w:pPr>
              <w:spacing w:line="0" w:lineRule="atLeast"/>
              <w:jc w:val="center"/>
              <w:rPr>
                <w:rFonts w:eastAsia="標楷體"/>
                <w:sz w:val="22"/>
                <w:szCs w:val="22"/>
                <w:u w:val="single"/>
              </w:rPr>
            </w:pPr>
            <w:hyperlink r:id="rId9" w:history="1">
              <w:r w:rsidR="00AB54E1" w:rsidRPr="00A147C9">
                <w:rPr>
                  <w:rStyle w:val="a3"/>
                  <w:rFonts w:eastAsia="標楷體"/>
                  <w:sz w:val="22"/>
                  <w:szCs w:val="22"/>
                </w:rPr>
                <w:t>dc76@tncghb.gov.tw</w:t>
              </w:r>
            </w:hyperlink>
          </w:p>
        </w:tc>
      </w:tr>
    </w:tbl>
    <w:p w:rsidR="00DF616F" w:rsidRPr="00AB54E1" w:rsidRDefault="00DF616F"/>
    <w:sectPr w:rsidR="00DF616F" w:rsidRPr="00AB54E1" w:rsidSect="00AB54E1">
      <w:head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B88" w:rsidRDefault="00F26B88" w:rsidP="00AB54E1">
      <w:r>
        <w:separator/>
      </w:r>
    </w:p>
  </w:endnote>
  <w:endnote w:type="continuationSeparator" w:id="0">
    <w:p w:rsidR="00F26B88" w:rsidRDefault="00F26B88" w:rsidP="00AB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B88" w:rsidRDefault="00F26B88" w:rsidP="00AB54E1">
      <w:r>
        <w:separator/>
      </w:r>
    </w:p>
  </w:footnote>
  <w:footnote w:type="continuationSeparator" w:id="0">
    <w:p w:rsidR="00F26B88" w:rsidRDefault="00F26B88" w:rsidP="00AB5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4E1" w:rsidRPr="00576FBD" w:rsidRDefault="00AB54E1" w:rsidP="00AB54E1">
    <w:pPr>
      <w:tabs>
        <w:tab w:val="left" w:pos="7200"/>
        <w:tab w:val="left" w:pos="12000"/>
      </w:tabs>
      <w:rPr>
        <w:rFonts w:ascii="標楷體" w:eastAsia="標楷體" w:hAnsi="標楷體"/>
        <w:sz w:val="20"/>
        <w:szCs w:val="20"/>
      </w:rPr>
    </w:pPr>
    <w:r w:rsidRPr="00576FBD">
      <w:rPr>
        <w:rFonts w:ascii="標楷體" w:eastAsia="標楷體" w:hAnsi="標楷體"/>
        <w:sz w:val="20"/>
        <w:szCs w:val="20"/>
      </w:rPr>
      <w:t>■一般□敏感□密</w:t>
    </w:r>
    <w:r>
      <w:rPr>
        <w:rFonts w:ascii="標楷體" w:eastAsia="標楷體" w:hAnsi="標楷體"/>
        <w:sz w:val="20"/>
        <w:szCs w:val="20"/>
      </w:rPr>
      <w:tab/>
    </w:r>
    <w:r w:rsidRPr="00576FBD">
      <w:rPr>
        <w:rFonts w:eastAsia="標楷體" w:hAnsi="標楷體"/>
        <w:sz w:val="20"/>
        <w:szCs w:val="20"/>
      </w:rPr>
      <w:t>文件編號</w:t>
    </w:r>
    <w:r w:rsidRPr="00576FBD">
      <w:rPr>
        <w:rFonts w:eastAsia="標楷體" w:hAnsi="標楷體" w:hint="eastAsia"/>
        <w:sz w:val="20"/>
        <w:szCs w:val="20"/>
      </w:rPr>
      <w:t>：</w:t>
    </w:r>
    <w:r w:rsidRPr="00576FBD">
      <w:rPr>
        <w:rFonts w:eastAsia="標楷體" w:hAnsi="標楷體" w:hint="eastAsia"/>
        <w:sz w:val="20"/>
        <w:szCs w:val="20"/>
      </w:rPr>
      <w:t>8000-4-00-</w:t>
    </w:r>
    <w:r>
      <w:rPr>
        <w:rFonts w:eastAsia="標楷體" w:hAnsi="標楷體" w:hint="eastAsia"/>
        <w:sz w:val="20"/>
        <w:szCs w:val="20"/>
      </w:rPr>
      <w:t>203</w:t>
    </w:r>
  </w:p>
  <w:p w:rsidR="00AB54E1" w:rsidRDefault="00AB54E1">
    <w:pPr>
      <w:pStyle w:val="a4"/>
    </w:pPr>
    <w:r w:rsidRPr="00576FBD">
      <w:rPr>
        <w:rFonts w:eastAsia="標楷體"/>
      </w:rPr>
      <w:t>版</w:t>
    </w:r>
    <w:r>
      <w:rPr>
        <w:rFonts w:eastAsia="標楷體" w:hint="eastAsia"/>
      </w:rPr>
      <w:t xml:space="preserve"> </w:t>
    </w:r>
    <w:r>
      <w:rPr>
        <w:rFonts w:eastAsia="標楷體"/>
      </w:rPr>
      <w:t xml:space="preserve">   </w:t>
    </w:r>
    <w:r w:rsidRPr="00576FBD">
      <w:rPr>
        <w:rFonts w:eastAsia="標楷體"/>
      </w:rPr>
      <w:t xml:space="preserve"> </w:t>
    </w:r>
    <w:r w:rsidRPr="00576FBD">
      <w:rPr>
        <w:rFonts w:eastAsia="標楷體"/>
      </w:rPr>
      <w:t>本</w:t>
    </w:r>
    <w:r>
      <w:rPr>
        <w:rFonts w:eastAsia="標楷體" w:hint="eastAsia"/>
      </w:rPr>
      <w:t>：</w:t>
    </w:r>
    <w:r w:rsidRPr="00576FBD">
      <w:rPr>
        <w:rFonts w:eastAsia="標楷體"/>
      </w:rPr>
      <w:t>V1.</w:t>
    </w:r>
    <w:r>
      <w:rPr>
        <w:rFonts w:eastAsia="標楷體"/>
      </w:rPr>
      <w:t>0</w:t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C88"/>
    <w:multiLevelType w:val="hybridMultilevel"/>
    <w:tmpl w:val="66D0D2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01E320E"/>
    <w:multiLevelType w:val="hybridMultilevel"/>
    <w:tmpl w:val="FC1A380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A7B3DAF"/>
    <w:multiLevelType w:val="hybridMultilevel"/>
    <w:tmpl w:val="3724B4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87C7401"/>
    <w:multiLevelType w:val="hybridMultilevel"/>
    <w:tmpl w:val="1D0835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04E786F"/>
    <w:multiLevelType w:val="hybridMultilevel"/>
    <w:tmpl w:val="F7C250A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1165754"/>
    <w:multiLevelType w:val="hybridMultilevel"/>
    <w:tmpl w:val="D56AD2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DCC67EE"/>
    <w:multiLevelType w:val="hybridMultilevel"/>
    <w:tmpl w:val="CC8EE3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E1"/>
    <w:rsid w:val="000F5331"/>
    <w:rsid w:val="0014471E"/>
    <w:rsid w:val="002103D4"/>
    <w:rsid w:val="005423B3"/>
    <w:rsid w:val="0084399F"/>
    <w:rsid w:val="008E40DD"/>
    <w:rsid w:val="00AB54E1"/>
    <w:rsid w:val="00BC30A6"/>
    <w:rsid w:val="00CE5956"/>
    <w:rsid w:val="00DF616F"/>
    <w:rsid w:val="00F2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B54E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54E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B54E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54E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yshih@cdc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c76@tncghb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FANG</dc:creator>
  <cp:lastModifiedBy>Administrator</cp:lastModifiedBy>
  <cp:revision>2</cp:revision>
  <dcterms:created xsi:type="dcterms:W3CDTF">2019-07-31T02:50:00Z</dcterms:created>
  <dcterms:modified xsi:type="dcterms:W3CDTF">2019-07-31T02:50:00Z</dcterms:modified>
</cp:coreProperties>
</file>